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F3052" w:rsidRPr="002A3461" w:rsidRDefault="007F3052" w:rsidP="007F3052">
      <w:pPr>
        <w:rPr>
          <w:b/>
        </w:rPr>
      </w:pPr>
      <w:r>
        <w:rPr>
          <w:b/>
        </w:rPr>
        <w:t>Pomůcka k tématu typografie</w:t>
      </w:r>
    </w:p>
    <w:p w:rsidR="007F3052" w:rsidRDefault="007F3052" w:rsidP="007F3052">
      <w:pPr>
        <w:rPr>
          <w:b/>
        </w:rPr>
      </w:pPr>
      <w:r>
        <w:rPr>
          <w:b/>
        </w:rPr>
        <w:t>2.4.1</w:t>
      </w:r>
      <w:r w:rsidR="00582E2F">
        <w:rPr>
          <w:b/>
        </w:rPr>
        <w:t xml:space="preserve">.1 </w:t>
      </w:r>
      <w:r>
        <w:rPr>
          <w:b/>
        </w:rPr>
        <w:t>Téma č. 2</w:t>
      </w:r>
      <w:r w:rsidRPr="00C8731B">
        <w:rPr>
          <w:b/>
        </w:rPr>
        <w:t xml:space="preserve"> (</w:t>
      </w:r>
      <w:r>
        <w:rPr>
          <w:b/>
        </w:rPr>
        <w:t>Zpracování textu</w:t>
      </w:r>
      <w:r w:rsidRPr="00C8731B">
        <w:rPr>
          <w:b/>
        </w:rPr>
        <w:t>)</w:t>
      </w:r>
    </w:p>
    <w:p w:rsidR="007F3052" w:rsidRPr="00C20B22" w:rsidRDefault="007F3052" w:rsidP="007F3052">
      <w:r>
        <w:rPr>
          <w:b/>
        </w:rPr>
        <w:t>Hodina č. 1</w:t>
      </w:r>
    </w:p>
    <w:p w:rsidR="00AA34E4" w:rsidRDefault="00D535B9" w:rsidP="0060302E">
      <w:pPr>
        <w:pStyle w:val="Nadpis1"/>
      </w:pPr>
      <w:r w:rsidRPr="00B66DDF">
        <w:t>Seznam literatury a odkazů k tématu typografie</w:t>
      </w:r>
    </w:p>
    <w:p w:rsidR="0060302E" w:rsidRDefault="0060302E" w:rsidP="0060302E">
      <w:pPr>
        <w:rPr>
          <w:rFonts w:ascii="Open Sans" w:hAnsi="Open Sans"/>
          <w:color w:val="454545"/>
          <w:shd w:val="clear" w:color="auto" w:fill="FFFFFF"/>
        </w:rPr>
      </w:pPr>
      <w:r>
        <w:rPr>
          <w:rFonts w:ascii="Open Sans" w:hAnsi="Open Sans"/>
          <w:color w:val="454545"/>
          <w:shd w:val="clear" w:color="auto" w:fill="FFFFFF"/>
        </w:rPr>
        <w:t>SALTZ, Ina. </w:t>
      </w:r>
      <w:r>
        <w:rPr>
          <w:rFonts w:ascii="Open Sans" w:hAnsi="Open Sans"/>
          <w:i/>
          <w:iCs/>
          <w:color w:val="454545"/>
          <w:shd w:val="clear" w:color="auto" w:fill="FFFFFF"/>
        </w:rPr>
        <w:t>Základy typografie: 100 principů pro práci s písmem</w:t>
      </w:r>
      <w:r>
        <w:rPr>
          <w:rFonts w:ascii="Open Sans" w:hAnsi="Open Sans"/>
          <w:color w:val="454545"/>
          <w:shd w:val="clear" w:color="auto" w:fill="FFFFFF"/>
        </w:rPr>
        <w:t>. V Praze: Slovart, 2010. ISBN 978-80-7391-404-2.</w:t>
      </w:r>
    </w:p>
    <w:p w:rsidR="0060302E" w:rsidRDefault="0060302E" w:rsidP="0060302E">
      <w:pPr>
        <w:rPr>
          <w:rFonts w:ascii="Open Sans" w:hAnsi="Open Sans"/>
          <w:color w:val="454545"/>
          <w:shd w:val="clear" w:color="auto" w:fill="FFFFFF"/>
        </w:rPr>
      </w:pPr>
      <w:r>
        <w:rPr>
          <w:rFonts w:ascii="Open Sans" w:hAnsi="Open Sans"/>
          <w:color w:val="454545"/>
          <w:shd w:val="clear" w:color="auto" w:fill="FFFFFF"/>
        </w:rPr>
        <w:t>BERAN, Vladimír. </w:t>
      </w:r>
      <w:r>
        <w:rPr>
          <w:rFonts w:ascii="Open Sans" w:hAnsi="Open Sans"/>
          <w:i/>
          <w:iCs/>
          <w:color w:val="454545"/>
          <w:shd w:val="clear" w:color="auto" w:fill="FFFFFF"/>
        </w:rPr>
        <w:t>Aktualizovaný typografický manuál</w:t>
      </w:r>
      <w:r>
        <w:rPr>
          <w:rFonts w:ascii="Open Sans" w:hAnsi="Open Sans"/>
          <w:color w:val="454545"/>
          <w:shd w:val="clear" w:color="auto" w:fill="FFFFFF"/>
        </w:rPr>
        <w:t>. Osmé vydání. Praha: Kafka design, 2016.</w:t>
      </w:r>
    </w:p>
    <w:p w:rsidR="00D535B9" w:rsidRPr="00B66DDF" w:rsidRDefault="00BA51B7" w:rsidP="00B66DDF">
      <w:pPr>
        <w:pStyle w:val="Odstavecseseznamem"/>
        <w:numPr>
          <w:ilvl w:val="0"/>
          <w:numId w:val="1"/>
        </w:numPr>
        <w:rPr>
          <w:rFonts w:ascii="Cambria" w:hAnsi="Cambria"/>
        </w:rPr>
      </w:pPr>
      <w:r w:rsidRPr="00B66DDF">
        <w:rPr>
          <w:rFonts w:ascii="Cambria" w:hAnsi="Cambria"/>
        </w:rPr>
        <w:t xml:space="preserve">Internetová jazyková příručka – </w:t>
      </w:r>
      <w:hyperlink r:id="rId7" w:history="1">
        <w:r w:rsidRPr="00B66DDF">
          <w:rPr>
            <w:rStyle w:val="Hypertextovodkaz"/>
            <w:rFonts w:ascii="Cambria" w:hAnsi="Cambria"/>
          </w:rPr>
          <w:t>http://prirucka.ujc.cas.cz/cs/?id=164</w:t>
        </w:r>
      </w:hyperlink>
    </w:p>
    <w:p w:rsidR="00BA51B7" w:rsidRPr="00B66DDF" w:rsidRDefault="00BA51B7">
      <w:pPr>
        <w:rPr>
          <w:rFonts w:ascii="Cambria" w:hAnsi="Cambria" w:cs="Arial"/>
          <w:color w:val="000000"/>
          <w:shd w:val="clear" w:color="auto" w:fill="FFFFFF"/>
        </w:rPr>
      </w:pPr>
      <w:r w:rsidRPr="00B66DDF">
        <w:rPr>
          <w:rStyle w:val="Zdraznn"/>
          <w:rFonts w:ascii="Cambria" w:hAnsi="Cambria" w:cs="Arial"/>
          <w:color w:val="000000"/>
          <w:shd w:val="clear" w:color="auto" w:fill="FFFFFF"/>
        </w:rPr>
        <w:t>Internetová jazyková příručka</w:t>
      </w:r>
      <w:r w:rsidRPr="00B66DDF">
        <w:rPr>
          <w:rFonts w:ascii="Cambria" w:hAnsi="Cambria" w:cs="Arial"/>
          <w:color w:val="000000"/>
          <w:shd w:val="clear" w:color="auto" w:fill="FFFFFF"/>
        </w:rPr>
        <w:t> (IJP) vznikla jako výsledek projektu </w:t>
      </w:r>
      <w:r w:rsidRPr="00B66DDF">
        <w:rPr>
          <w:rStyle w:val="Zdraznn"/>
          <w:rFonts w:ascii="Cambria" w:hAnsi="Cambria" w:cs="Arial"/>
          <w:color w:val="000000"/>
          <w:shd w:val="clear" w:color="auto" w:fill="FFFFFF"/>
        </w:rPr>
        <w:t>Jazyková poradna na internetu</w:t>
      </w:r>
      <w:r w:rsidRPr="00B66DDF">
        <w:rPr>
          <w:rFonts w:ascii="Cambria" w:hAnsi="Cambria" w:cs="Arial"/>
          <w:color w:val="000000"/>
          <w:shd w:val="clear" w:color="auto" w:fill="FFFFFF"/>
        </w:rPr>
        <w:t>, č. 1ET200610406, řešeného v letech 2004–2008, projektu </w:t>
      </w:r>
      <w:r w:rsidRPr="00B66DDF">
        <w:rPr>
          <w:rStyle w:val="Zdraznn"/>
          <w:rFonts w:ascii="Cambria" w:hAnsi="Cambria" w:cs="Arial"/>
          <w:color w:val="000000"/>
          <w:shd w:val="clear" w:color="auto" w:fill="FFFFFF"/>
        </w:rPr>
        <w:t>LINDAT/CLARIN: Institut pro analýzu, zpracování a distribuci lingvistických dat</w:t>
      </w:r>
      <w:r w:rsidRPr="00B66DDF">
        <w:rPr>
          <w:rFonts w:ascii="Cambria" w:hAnsi="Cambria" w:cs="Arial"/>
          <w:color w:val="000000"/>
          <w:shd w:val="clear" w:color="auto" w:fill="FFFFFF"/>
        </w:rPr>
        <w:t>, č. LM2010013, řešeného v letech 2013–2015, a projektu LINDAT/CLARIN, </w:t>
      </w:r>
      <w:r w:rsidRPr="00B66DDF">
        <w:rPr>
          <w:rStyle w:val="Zdraznn"/>
          <w:rFonts w:ascii="Cambria" w:hAnsi="Cambria" w:cs="Arial"/>
          <w:color w:val="000000"/>
          <w:shd w:val="clear" w:color="auto" w:fill="FFFFFF"/>
        </w:rPr>
        <w:t>Jazyková výzkumná infrastruktura v ČR</w:t>
      </w:r>
      <w:r w:rsidRPr="00B66DDF">
        <w:rPr>
          <w:rFonts w:ascii="Cambria" w:hAnsi="Cambria" w:cs="Arial"/>
          <w:color w:val="000000"/>
          <w:shd w:val="clear" w:color="auto" w:fill="FFFFFF"/>
        </w:rPr>
        <w:t>, č. LM2015071, řešeného v letech 2016–2019. Jde o první jazykovou pomůcku svého druhu. Výhodou IJP je, že může být neustále rozšiřována, zpřesňována a doplňována o nové výrazy.</w:t>
      </w:r>
    </w:p>
    <w:p w:rsidR="00B66DDF" w:rsidRPr="00B66DDF" w:rsidRDefault="00B66DDF">
      <w:pPr>
        <w:rPr>
          <w:rFonts w:ascii="Cambria" w:hAnsi="Cambria" w:cs="Arial"/>
          <w:color w:val="000000"/>
          <w:shd w:val="clear" w:color="auto" w:fill="FFFFFF"/>
        </w:rPr>
      </w:pPr>
      <w:r w:rsidRPr="00B66DDF">
        <w:rPr>
          <w:rFonts w:ascii="Cambria" w:hAnsi="Cambria" w:cs="Arial"/>
          <w:color w:val="000000"/>
          <w:shd w:val="clear" w:color="auto" w:fill="FFFFFF"/>
        </w:rPr>
        <w:t>Má slovníkovou a výkladovou část. Existuje i v mobilní verzi.</w:t>
      </w:r>
    </w:p>
    <w:p w:rsidR="00B66DDF" w:rsidRPr="00B66DDF" w:rsidRDefault="00B66DDF">
      <w:pPr>
        <w:rPr>
          <w:rFonts w:ascii="Cambria" w:hAnsi="Cambria" w:cs="Arial"/>
          <w:color w:val="000000"/>
          <w:shd w:val="clear" w:color="auto" w:fill="FFFFFF"/>
        </w:rPr>
      </w:pPr>
      <w:r w:rsidRPr="00B66DDF">
        <w:rPr>
          <w:rFonts w:ascii="Cambria" w:hAnsi="Cambria"/>
          <w:noProof/>
          <w:lang w:eastAsia="cs-CZ"/>
        </w:rPr>
        <w:drawing>
          <wp:inline distT="0" distB="0" distL="0" distR="0" wp14:anchorId="058AA408" wp14:editId="49D2E8E8">
            <wp:extent cx="3600000" cy="2844000"/>
            <wp:effectExtent l="0" t="0" r="635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600000" cy="284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66DDF" w:rsidRPr="00B66DDF" w:rsidRDefault="00B66DDF" w:rsidP="00B66DDF">
      <w:pPr>
        <w:pStyle w:val="Odstavecseseznamem"/>
        <w:numPr>
          <w:ilvl w:val="0"/>
          <w:numId w:val="1"/>
        </w:numPr>
        <w:rPr>
          <w:rFonts w:ascii="Cambria" w:hAnsi="Cambria" w:cs="Arial"/>
          <w:color w:val="000000"/>
          <w:shd w:val="clear" w:color="auto" w:fill="FFFFFF"/>
        </w:rPr>
      </w:pPr>
      <w:r w:rsidRPr="00B66DDF">
        <w:rPr>
          <w:rFonts w:ascii="Cambria" w:hAnsi="Cambria" w:cs="Arial"/>
          <w:color w:val="000000"/>
          <w:shd w:val="clear" w:color="auto" w:fill="FFFFFF"/>
        </w:rPr>
        <w:t xml:space="preserve">ČSN 01 6910 – </w:t>
      </w:r>
      <w:hyperlink r:id="rId9" w:history="1">
        <w:r w:rsidRPr="00B66DDF">
          <w:rPr>
            <w:rStyle w:val="Hypertextovodkaz"/>
            <w:rFonts w:ascii="Cambria" w:hAnsi="Cambria" w:cs="Arial"/>
            <w:shd w:val="clear" w:color="auto" w:fill="FFFFFF"/>
          </w:rPr>
          <w:t>http://www.ujc.cas.cz/expertni-cinnost/csn016910/index.html</w:t>
        </w:r>
      </w:hyperlink>
    </w:p>
    <w:p w:rsidR="00B66DDF" w:rsidRPr="00B66DDF" w:rsidRDefault="00B66DDF" w:rsidP="00B66DDF">
      <w:pPr>
        <w:rPr>
          <w:rFonts w:ascii="Cambria" w:hAnsi="Cambria" w:cs="Arial"/>
          <w:color w:val="5A646E"/>
          <w:shd w:val="clear" w:color="auto" w:fill="FFFFFF"/>
        </w:rPr>
      </w:pPr>
      <w:r w:rsidRPr="00B66DDF">
        <w:rPr>
          <w:rStyle w:val="Zdraznn"/>
          <w:rFonts w:ascii="Cambria" w:hAnsi="Cambria"/>
          <w:color w:val="000000"/>
        </w:rPr>
        <w:t>ČSN 01 6910 </w:t>
      </w:r>
      <w:r w:rsidRPr="00B66DDF">
        <w:rPr>
          <w:rStyle w:val="Zdraznn"/>
          <w:rFonts w:ascii="Cambria" w:hAnsi="Cambria" w:cs="Arial"/>
          <w:color w:val="000000"/>
          <w:shd w:val="clear" w:color="auto" w:fill="FFFFFF"/>
        </w:rPr>
        <w:t>Úprava dokumentů zpracovaných textovými procesory</w:t>
      </w:r>
      <w:r w:rsidRPr="00B66DDF">
        <w:rPr>
          <w:rStyle w:val="Zdraznn"/>
          <w:rFonts w:ascii="Cambria" w:hAnsi="Cambria"/>
          <w:color w:val="000000"/>
        </w:rPr>
        <w:t>, jejímž</w:t>
      </w:r>
      <w:r w:rsidRPr="00B66DDF">
        <w:rPr>
          <w:rFonts w:ascii="Cambria" w:hAnsi="Cambria" w:cs="Arial"/>
          <w:color w:val="5A646E"/>
          <w:shd w:val="clear" w:color="auto" w:fill="FFFFFF"/>
        </w:rPr>
        <w:t xml:space="preserve"> zpracovatelem je Ústav pro jazyk český AV ČR, v. v. i., byla vydána Úřadem pro technickou normalizaci, metrologii a státní zkušebnictví (ÚNMZ) 1. 7. 2014 a nabyla účinnosti 1. 8. 2014. Vydání této normy nahrazuje ČSN 01 6910 </w:t>
      </w:r>
      <w:r w:rsidRPr="00B66DDF">
        <w:rPr>
          <w:rStyle w:val="Zdraznn"/>
          <w:rFonts w:ascii="Cambria" w:hAnsi="Cambria" w:cs="Arial"/>
          <w:color w:val="5A646E"/>
          <w:shd w:val="clear" w:color="auto" w:fill="FFFFFF"/>
        </w:rPr>
        <w:t>Úprava písemností zpracovaných textovými editory </w:t>
      </w:r>
      <w:r w:rsidRPr="00B66DDF">
        <w:rPr>
          <w:rFonts w:ascii="Cambria" w:hAnsi="Cambria" w:cs="Arial"/>
          <w:color w:val="5A646E"/>
          <w:shd w:val="clear" w:color="auto" w:fill="FFFFFF"/>
        </w:rPr>
        <w:t>z dubna 2007</w:t>
      </w:r>
      <w:r w:rsidRPr="00B66DDF">
        <w:rPr>
          <w:rStyle w:val="Zdraznn"/>
          <w:rFonts w:ascii="Cambria" w:hAnsi="Cambria" w:cs="Arial"/>
          <w:color w:val="5A646E"/>
          <w:shd w:val="clear" w:color="auto" w:fill="FFFFFF"/>
        </w:rPr>
        <w:t>.</w:t>
      </w:r>
      <w:r w:rsidRPr="00B66DDF">
        <w:rPr>
          <w:rFonts w:ascii="Cambria" w:hAnsi="Cambria" w:cs="Arial"/>
          <w:color w:val="5A646E"/>
          <w:shd w:val="clear" w:color="auto" w:fill="FFFFFF"/>
        </w:rPr>
        <w:t> Norma je dostupná prostřednictvím systému </w:t>
      </w:r>
      <w:hyperlink r:id="rId10" w:history="1">
        <w:r w:rsidRPr="00B66DDF">
          <w:rPr>
            <w:rStyle w:val="Hypertextovodkaz"/>
            <w:rFonts w:ascii="Cambria" w:hAnsi="Cambria" w:cs="Arial"/>
            <w:color w:val="373E44"/>
            <w:shd w:val="clear" w:color="auto" w:fill="FFFFFF"/>
          </w:rPr>
          <w:t>ČSN online</w:t>
        </w:r>
      </w:hyperlink>
      <w:r w:rsidRPr="00B66DDF">
        <w:rPr>
          <w:rFonts w:ascii="Cambria" w:hAnsi="Cambria" w:cs="Arial"/>
          <w:color w:val="5A646E"/>
          <w:shd w:val="clear" w:color="auto" w:fill="FFFFFF"/>
        </w:rPr>
        <w:t> a u </w:t>
      </w:r>
      <w:hyperlink r:id="rId11" w:history="1">
        <w:r w:rsidRPr="00B66DDF">
          <w:rPr>
            <w:rStyle w:val="Hypertextovodkaz"/>
            <w:rFonts w:ascii="Cambria" w:hAnsi="Cambria" w:cs="Arial"/>
            <w:color w:val="373E44"/>
            <w:shd w:val="clear" w:color="auto" w:fill="FFFFFF"/>
          </w:rPr>
          <w:t>prodejců tištěných ČSN</w:t>
        </w:r>
      </w:hyperlink>
      <w:r w:rsidRPr="00B66DDF">
        <w:rPr>
          <w:rFonts w:ascii="Cambria" w:hAnsi="Cambria" w:cs="Arial"/>
          <w:color w:val="5A646E"/>
          <w:shd w:val="clear" w:color="auto" w:fill="FFFFFF"/>
        </w:rPr>
        <w:t>.</w:t>
      </w:r>
    </w:p>
    <w:p w:rsidR="00B66DDF" w:rsidRPr="00B66DDF" w:rsidRDefault="00B66DDF" w:rsidP="00B66DDF">
      <w:pPr>
        <w:rPr>
          <w:rFonts w:ascii="Cambria" w:hAnsi="Cambria" w:cs="Arial"/>
          <w:color w:val="5A646E"/>
          <w:shd w:val="clear" w:color="auto" w:fill="FFFFFF"/>
        </w:rPr>
      </w:pPr>
      <w:r w:rsidRPr="00B66DDF">
        <w:rPr>
          <w:rFonts w:ascii="Cambria" w:hAnsi="Cambria"/>
          <w:noProof/>
          <w:lang w:eastAsia="cs-CZ"/>
        </w:rPr>
        <w:lastRenderedPageBreak/>
        <w:drawing>
          <wp:inline distT="0" distB="0" distL="0" distR="0" wp14:anchorId="2871751E" wp14:editId="1F329C1C">
            <wp:extent cx="3600000" cy="2113200"/>
            <wp:effectExtent l="0" t="0" r="635" b="1905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600000" cy="211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66DDF" w:rsidRPr="00B66DDF" w:rsidRDefault="00B66DDF" w:rsidP="00B66DDF">
      <w:pPr>
        <w:pStyle w:val="Odstavecseseznamem"/>
        <w:numPr>
          <w:ilvl w:val="0"/>
          <w:numId w:val="1"/>
        </w:numPr>
        <w:rPr>
          <w:rFonts w:ascii="Cambria" w:hAnsi="Cambria" w:cs="Arial"/>
          <w:color w:val="000000"/>
          <w:shd w:val="clear" w:color="auto" w:fill="FFFFFF"/>
        </w:rPr>
      </w:pPr>
      <w:r w:rsidRPr="00B66DDF">
        <w:rPr>
          <w:rFonts w:ascii="Cambria" w:hAnsi="Cambria" w:cs="Arial"/>
          <w:color w:val="000000"/>
          <w:shd w:val="clear" w:color="auto" w:fill="FFFFFF"/>
        </w:rPr>
        <w:t xml:space="preserve">Otázky a odpovědi k nové normě pro zpracování textů – </w:t>
      </w:r>
      <w:hyperlink r:id="rId13" w:history="1">
        <w:r w:rsidRPr="00B66DDF">
          <w:rPr>
            <w:rStyle w:val="Hypertextovodkaz"/>
            <w:rFonts w:ascii="Cambria" w:hAnsi="Cambria" w:cs="Arial"/>
            <w:shd w:val="clear" w:color="auto" w:fill="FFFFFF"/>
          </w:rPr>
          <w:t>http://www.ujc.cas.cz/expertni-cinnost/csn016910/faq.html</w:t>
        </w:r>
      </w:hyperlink>
    </w:p>
    <w:p w:rsidR="00B66DDF" w:rsidRPr="00B66DDF" w:rsidRDefault="00B66DDF" w:rsidP="00B66DDF">
      <w:pPr>
        <w:pStyle w:val="Normlnweb"/>
        <w:shd w:val="clear" w:color="auto" w:fill="FFFFFF"/>
        <w:spacing w:before="0" w:beforeAutospacing="0" w:after="0" w:afterAutospacing="0"/>
        <w:rPr>
          <w:rFonts w:ascii="Cambria" w:hAnsi="Cambria" w:cs="Arial"/>
          <w:color w:val="5A646E"/>
          <w:sz w:val="22"/>
          <w:szCs w:val="22"/>
        </w:rPr>
      </w:pPr>
      <w:r w:rsidRPr="00B66DDF">
        <w:rPr>
          <w:rFonts w:ascii="Cambria" w:hAnsi="Cambria" w:cs="Arial"/>
          <w:color w:val="5A646E"/>
          <w:sz w:val="22"/>
          <w:szCs w:val="22"/>
        </w:rPr>
        <w:t>ČSN 01 6910 </w:t>
      </w:r>
      <w:r w:rsidRPr="00B66DDF">
        <w:rPr>
          <w:rStyle w:val="Zdraznn"/>
          <w:rFonts w:ascii="Cambria" w:hAnsi="Cambria" w:cs="Arial"/>
          <w:color w:val="5A646E"/>
          <w:sz w:val="22"/>
          <w:szCs w:val="22"/>
        </w:rPr>
        <w:t>Úprava dokumentů zpracovaných textovými procesory</w:t>
      </w:r>
      <w:r w:rsidRPr="00B66DDF">
        <w:rPr>
          <w:rFonts w:ascii="Cambria" w:hAnsi="Cambria" w:cs="Arial"/>
          <w:color w:val="5A646E"/>
          <w:sz w:val="22"/>
          <w:szCs w:val="22"/>
        </w:rPr>
        <w:t>, jejímž zpracovatelem je Ústav pro jazyk český AV ČR, v. v. i., byla vydána Úřadem pro technickou normalizaci, metrologii a státní zkušebnictví (ÚNMZ) 1. 7. 2014 a nabývá účinnosti 1. 8. 2014. Vydání této normy nahrazuje ČSN 01 6910 </w:t>
      </w:r>
      <w:r w:rsidRPr="00B66DDF">
        <w:rPr>
          <w:rStyle w:val="Zdraznn"/>
          <w:rFonts w:ascii="Cambria" w:hAnsi="Cambria" w:cs="Arial"/>
          <w:color w:val="5A646E"/>
          <w:sz w:val="22"/>
          <w:szCs w:val="22"/>
        </w:rPr>
        <w:t>Úprava písemností zpracovaných textovými editory </w:t>
      </w:r>
      <w:r w:rsidRPr="00B66DDF">
        <w:rPr>
          <w:rFonts w:ascii="Cambria" w:hAnsi="Cambria" w:cs="Arial"/>
          <w:color w:val="5A646E"/>
          <w:sz w:val="22"/>
          <w:szCs w:val="22"/>
        </w:rPr>
        <w:t>z dubna 2007</w:t>
      </w:r>
      <w:r w:rsidRPr="00B66DDF">
        <w:rPr>
          <w:rStyle w:val="Zdraznn"/>
          <w:rFonts w:ascii="Cambria" w:hAnsi="Cambria" w:cs="Arial"/>
          <w:color w:val="5A646E"/>
          <w:sz w:val="22"/>
          <w:szCs w:val="22"/>
        </w:rPr>
        <w:t>.</w:t>
      </w:r>
      <w:r w:rsidRPr="00B66DDF">
        <w:rPr>
          <w:rFonts w:ascii="Cambria" w:hAnsi="Cambria" w:cs="Arial"/>
          <w:color w:val="5A646E"/>
          <w:sz w:val="22"/>
          <w:szCs w:val="22"/>
        </w:rPr>
        <w:t> Norma je dostupná prostřednictvím systému </w:t>
      </w:r>
      <w:hyperlink r:id="rId14" w:history="1">
        <w:r w:rsidRPr="00B66DDF">
          <w:rPr>
            <w:rStyle w:val="Hypertextovodkaz"/>
            <w:rFonts w:ascii="Cambria" w:hAnsi="Cambria" w:cs="Arial"/>
            <w:color w:val="373E44"/>
            <w:sz w:val="22"/>
            <w:szCs w:val="22"/>
          </w:rPr>
          <w:t>ČSN online</w:t>
        </w:r>
      </w:hyperlink>
      <w:r w:rsidRPr="00B66DDF">
        <w:rPr>
          <w:rFonts w:ascii="Cambria" w:hAnsi="Cambria" w:cs="Arial"/>
          <w:color w:val="5A646E"/>
          <w:sz w:val="22"/>
          <w:szCs w:val="22"/>
        </w:rPr>
        <w:t> a u </w:t>
      </w:r>
      <w:hyperlink r:id="rId15" w:history="1">
        <w:r w:rsidRPr="00B66DDF">
          <w:rPr>
            <w:rStyle w:val="Hypertextovodkaz"/>
            <w:rFonts w:ascii="Cambria" w:hAnsi="Cambria" w:cs="Arial"/>
            <w:color w:val="373E44"/>
            <w:sz w:val="22"/>
            <w:szCs w:val="22"/>
          </w:rPr>
          <w:t>prodejců tištěných ČSN</w:t>
        </w:r>
      </w:hyperlink>
      <w:r w:rsidRPr="00B66DDF">
        <w:rPr>
          <w:rFonts w:ascii="Cambria" w:hAnsi="Cambria" w:cs="Arial"/>
          <w:color w:val="5A646E"/>
          <w:sz w:val="22"/>
          <w:szCs w:val="22"/>
        </w:rPr>
        <w:t>.</w:t>
      </w:r>
    </w:p>
    <w:p w:rsidR="00B66DDF" w:rsidRPr="00B66DDF" w:rsidRDefault="00B66DDF" w:rsidP="00B66DDF">
      <w:pPr>
        <w:pStyle w:val="Normlnweb"/>
        <w:shd w:val="clear" w:color="auto" w:fill="FFFFFF"/>
        <w:spacing w:before="0" w:beforeAutospacing="0" w:after="0" w:afterAutospacing="0"/>
        <w:rPr>
          <w:rFonts w:ascii="Cambria" w:hAnsi="Cambria" w:cs="Arial"/>
          <w:color w:val="5A646E"/>
          <w:sz w:val="22"/>
          <w:szCs w:val="22"/>
        </w:rPr>
      </w:pPr>
      <w:r w:rsidRPr="00B66DDF">
        <w:rPr>
          <w:rFonts w:ascii="Cambria" w:hAnsi="Cambria" w:cs="Arial"/>
          <w:color w:val="5A646E"/>
          <w:sz w:val="22"/>
          <w:szCs w:val="22"/>
        </w:rPr>
        <w:t>Příprava revize ČSN 01 6910 byla vzhledem k odlišným zájmům a požadavkům různých skupin uživatelů nesnadným úkolem. Mezi očekáváními a požadavky, které byly mnohdy obtížně slučitelné, jsme se snažili najít nejlepší možný kompromis a učinili jsme řadu rozhodnutí, která mohou být pro odlišné skupiny uživatelů různě přijatelná.</w:t>
      </w:r>
    </w:p>
    <w:p w:rsidR="00B66DDF" w:rsidRPr="00B66DDF" w:rsidRDefault="00B66DDF" w:rsidP="00B66DDF">
      <w:pPr>
        <w:pStyle w:val="Normlnweb"/>
        <w:shd w:val="clear" w:color="auto" w:fill="FFFFFF"/>
        <w:spacing w:before="0" w:beforeAutospacing="0" w:after="0" w:afterAutospacing="0"/>
        <w:rPr>
          <w:rFonts w:ascii="Cambria" w:hAnsi="Cambria" w:cs="Arial"/>
          <w:color w:val="5A646E"/>
          <w:sz w:val="22"/>
          <w:szCs w:val="22"/>
        </w:rPr>
      </w:pPr>
      <w:r w:rsidRPr="00B66DDF">
        <w:rPr>
          <w:rFonts w:ascii="Cambria" w:hAnsi="Cambria" w:cs="Arial"/>
          <w:color w:val="5A646E"/>
          <w:sz w:val="22"/>
          <w:szCs w:val="22"/>
        </w:rPr>
        <w:t>V předkládaném dokumentu najdete odpovědi na otázky, s nimiž jsme se při přípravě normy setkali, i další informace, o nichž si myslíme, že pro Vás mohou být v souvislosti s ČSN 01 6910 užitečné nebo zajímavé.</w:t>
      </w:r>
    </w:p>
    <w:p w:rsidR="00B11A8D" w:rsidRPr="00B11A8D" w:rsidRDefault="00B11A8D" w:rsidP="00B11A8D">
      <w:pPr>
        <w:ind w:left="360"/>
        <w:rPr>
          <w:rFonts w:ascii="Cambria" w:hAnsi="Cambria" w:cs="Arial"/>
          <w:color w:val="000000"/>
          <w:shd w:val="clear" w:color="auto" w:fill="FFFFFF"/>
        </w:rPr>
      </w:pPr>
      <w:bookmarkStart w:id="0" w:name="_GoBack"/>
      <w:bookmarkEnd w:id="0"/>
    </w:p>
    <w:p w:rsidR="00B66DDF" w:rsidRDefault="00B66DDF" w:rsidP="00B11A8D">
      <w:pPr>
        <w:ind w:left="360"/>
        <w:rPr>
          <w:rFonts w:ascii="Cambria" w:hAnsi="Cambria" w:cs="Arial"/>
          <w:color w:val="000000"/>
          <w:shd w:val="clear" w:color="auto" w:fill="FFFFFF"/>
        </w:rPr>
      </w:pPr>
      <w:r w:rsidRPr="00B66DDF">
        <w:rPr>
          <w:noProof/>
          <w:lang w:eastAsia="cs-CZ"/>
        </w:rPr>
        <w:drawing>
          <wp:inline distT="0" distB="0" distL="0" distR="0" wp14:anchorId="7A96A446" wp14:editId="1E431B80">
            <wp:extent cx="3600000" cy="3340800"/>
            <wp:effectExtent l="0" t="0" r="635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600000" cy="3340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1A8D" w:rsidRPr="00B11A8D" w:rsidRDefault="00B11A8D" w:rsidP="00B11A8D">
      <w:pPr>
        <w:pStyle w:val="Odstavecseseznamem"/>
        <w:numPr>
          <w:ilvl w:val="0"/>
          <w:numId w:val="1"/>
        </w:numPr>
        <w:rPr>
          <w:rFonts w:ascii="Cambria" w:hAnsi="Cambria" w:cs="Arial"/>
          <w:color w:val="000000"/>
          <w:shd w:val="clear" w:color="auto" w:fill="FFFFFF"/>
        </w:rPr>
      </w:pPr>
      <w:r w:rsidRPr="00B11A8D">
        <w:rPr>
          <w:rFonts w:ascii="Cambria" w:hAnsi="Cambria" w:cs="Arial"/>
          <w:color w:val="000000"/>
          <w:shd w:val="clear" w:color="auto" w:fill="FFFFFF"/>
        </w:rPr>
        <w:t xml:space="preserve">Zpracování textu počítačem – </w:t>
      </w:r>
      <w:hyperlink r:id="rId17" w:history="1">
        <w:r w:rsidRPr="00B11A8D">
          <w:rPr>
            <w:rStyle w:val="Hypertextovodkaz"/>
            <w:rFonts w:ascii="Cambria" w:hAnsi="Cambria" w:cs="Arial"/>
            <w:shd w:val="clear" w:color="auto" w:fill="FFFFFF"/>
          </w:rPr>
          <w:t>https://informatika-vyuka.webnode.cz/_files/200000084-aad76abd0b/Typografie-Rybi%C4%8Dka.pdf</w:t>
        </w:r>
      </w:hyperlink>
    </w:p>
    <w:p w:rsidR="00B11A8D" w:rsidRPr="00B11A8D" w:rsidRDefault="00B11A8D" w:rsidP="00B11A8D">
      <w:pPr>
        <w:ind w:left="360"/>
        <w:rPr>
          <w:rFonts w:ascii="Cambria" w:hAnsi="Cambria" w:cs="Arial"/>
          <w:color w:val="000000"/>
          <w:shd w:val="clear" w:color="auto" w:fill="FFFFFF"/>
        </w:rPr>
      </w:pPr>
      <w:r>
        <w:rPr>
          <w:rFonts w:ascii="Cambria" w:hAnsi="Cambria" w:cs="Arial"/>
          <w:color w:val="000000"/>
          <w:shd w:val="clear" w:color="auto" w:fill="FFFFFF"/>
        </w:rPr>
        <w:lastRenderedPageBreak/>
        <w:t>Výukový materiál. Doc. Rybičky zaměřený na zpracování textu počítačem</w:t>
      </w:r>
      <w:r>
        <w:rPr>
          <w:noProof/>
          <w:lang w:eastAsia="cs-CZ"/>
        </w:rPr>
        <w:drawing>
          <wp:inline distT="0" distB="0" distL="0" distR="0" wp14:anchorId="3D5BFE94" wp14:editId="4ECF8C48">
            <wp:extent cx="3600000" cy="5342400"/>
            <wp:effectExtent l="0" t="0" r="635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600000" cy="534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20BC3" w:rsidRDefault="00820BC3" w:rsidP="00820BC3">
      <w:pPr>
        <w:pStyle w:val="Odstavecseseznamem"/>
        <w:numPr>
          <w:ilvl w:val="0"/>
          <w:numId w:val="1"/>
        </w:numPr>
        <w:rPr>
          <w:rFonts w:ascii="Cambria" w:hAnsi="Cambria"/>
        </w:rPr>
      </w:pPr>
      <w:r w:rsidRPr="00820BC3">
        <w:rPr>
          <w:rFonts w:ascii="Cambria" w:hAnsi="Cambria"/>
        </w:rPr>
        <w:t xml:space="preserve">Typo – </w:t>
      </w:r>
      <w:hyperlink r:id="rId19" w:history="1">
        <w:r w:rsidRPr="00820BC3">
          <w:rPr>
            <w:rStyle w:val="Hypertextovodkaz"/>
            <w:rFonts w:ascii="Cambria" w:hAnsi="Cambria"/>
          </w:rPr>
          <w:t>http://www.typo.cz/</w:t>
        </w:r>
      </w:hyperlink>
    </w:p>
    <w:p w:rsidR="00820BC3" w:rsidRPr="007F3052" w:rsidRDefault="00820BC3" w:rsidP="00820BC3">
      <w:pPr>
        <w:ind w:left="360"/>
        <w:rPr>
          <w:rFonts w:ascii="Cambria" w:hAnsi="Cambria"/>
        </w:rPr>
      </w:pPr>
      <w:r w:rsidRPr="007F3052">
        <w:rPr>
          <w:rFonts w:ascii="Cambria" w:hAnsi="Cambria"/>
          <w:color w:val="000000"/>
          <w:shd w:val="clear" w:color="auto" w:fill="F2F2F2"/>
        </w:rPr>
        <w:t>Časopis </w:t>
      </w:r>
      <w:r w:rsidRPr="007F3052">
        <w:rPr>
          <w:rStyle w:val="caps"/>
          <w:rFonts w:ascii="Cambria" w:hAnsi="Cambria"/>
          <w:color w:val="000000"/>
          <w:bdr w:val="none" w:sz="0" w:space="0" w:color="auto" w:frame="1"/>
          <w:shd w:val="clear" w:color="auto" w:fill="F2F2F2"/>
        </w:rPr>
        <w:t>TYPO</w:t>
      </w:r>
      <w:r w:rsidRPr="007F3052">
        <w:rPr>
          <w:rFonts w:ascii="Cambria" w:hAnsi="Cambria"/>
          <w:color w:val="000000"/>
          <w:shd w:val="clear" w:color="auto" w:fill="F2F2F2"/>
        </w:rPr>
        <w:t> se věnuje </w:t>
      </w:r>
      <w:r w:rsidRPr="007F3052">
        <w:rPr>
          <w:rStyle w:val="Siln"/>
          <w:rFonts w:ascii="Cambria" w:hAnsi="Cambria"/>
          <w:color w:val="000000"/>
          <w:bdr w:val="none" w:sz="0" w:space="0" w:color="auto" w:frame="1"/>
          <w:shd w:val="clear" w:color="auto" w:fill="F2F2F2"/>
        </w:rPr>
        <w:t>typografii, grafickému designu a vizuální komunikaci</w:t>
      </w:r>
      <w:r w:rsidRPr="007F3052">
        <w:rPr>
          <w:rFonts w:ascii="Cambria" w:hAnsi="Cambria"/>
          <w:color w:val="000000"/>
          <w:shd w:val="clear" w:color="auto" w:fill="F2F2F2"/>
        </w:rPr>
        <w:t>. Je určen profesionálním i začínajícím typografům, písmařům, grafickým designérům, pedagogům a odborníkům na marketing a vizuální komunikaci.</w:t>
      </w:r>
    </w:p>
    <w:p w:rsidR="00820BC3" w:rsidRPr="00B66DDF" w:rsidRDefault="00820BC3">
      <w:pPr>
        <w:rPr>
          <w:rFonts w:ascii="Cambria" w:hAnsi="Cambria"/>
        </w:rPr>
      </w:pPr>
      <w:r>
        <w:rPr>
          <w:noProof/>
          <w:lang w:eastAsia="cs-CZ"/>
        </w:rPr>
        <w:drawing>
          <wp:inline distT="0" distB="0" distL="0" distR="0" wp14:anchorId="1EB4BDEA" wp14:editId="4D3ABE2D">
            <wp:extent cx="3600000" cy="2206800"/>
            <wp:effectExtent l="0" t="0" r="635" b="3175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600000" cy="2206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820BC3" w:rsidRPr="00B66DDF" w:rsidSect="007F3052">
      <w:headerReference w:type="default" r:id="rId21"/>
      <w:footerReference w:type="default" r:id="rId22"/>
      <w:pgSz w:w="11906" w:h="16838"/>
      <w:pgMar w:top="1276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C2508" w:rsidRDefault="001C2508" w:rsidP="007F3052">
      <w:pPr>
        <w:spacing w:after="0" w:line="240" w:lineRule="auto"/>
      </w:pPr>
      <w:r>
        <w:separator/>
      </w:r>
    </w:p>
  </w:endnote>
  <w:endnote w:type="continuationSeparator" w:id="0">
    <w:p w:rsidR="001C2508" w:rsidRDefault="001C2508" w:rsidP="007F305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  <w:font w:name="Open Sans">
    <w:panose1 w:val="020B0606030504020204"/>
    <w:charset w:val="00"/>
    <w:family w:val="roman"/>
    <w:notTrueType/>
    <w:pitch w:val="default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82E2F" w:rsidRDefault="00582E2F">
    <w:pPr>
      <w:pStyle w:val="Zpat"/>
    </w:pPr>
    <w:r w:rsidRPr="00A77686">
      <w:rPr>
        <w:noProof/>
        <w:color w:val="000000"/>
      </w:rPr>
      <w:drawing>
        <wp:anchor distT="0" distB="0" distL="114300" distR="114300" simplePos="0" relativeHeight="251659264" behindDoc="1" locked="1" layoutInCell="1" allowOverlap="0" wp14:anchorId="0DD66B86" wp14:editId="75E7B491">
          <wp:simplePos x="0" y="0"/>
          <wp:positionH relativeFrom="margin">
            <wp:posOffset>0</wp:posOffset>
          </wp:positionH>
          <wp:positionV relativeFrom="bottomMargin">
            <wp:posOffset>-114935</wp:posOffset>
          </wp:positionV>
          <wp:extent cx="4661535" cy="1028700"/>
          <wp:effectExtent l="0" t="0" r="5715" b="0"/>
          <wp:wrapNone/>
          <wp:docPr id="5" name="Obrázek 5" descr="\\op.msmt.cz\DavWWWRoot\SiteCollectionDocuments\OPVVV\12_Publicita\Vizuální identita OP VVV - platná loga 2014-2020\02_Logolinky\a) logolink horizontální a vertikální čj barevný\EU OP VVV MSMT logo horizont CZ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\\op.msmt.cz\DavWWWRoot\SiteCollectionDocuments\OPVVV\12_Publicita\Vizuální identita OP VVV - platná loga 2014-2020\02_Logolinky\a) logolink horizontální a vertikální čj barevný\EU OP VVV MSMT logo horizont CZ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661535" cy="10287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  <w:p w:rsidR="007F3052" w:rsidRDefault="007F3052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C2508" w:rsidRDefault="001C2508" w:rsidP="007F3052">
      <w:pPr>
        <w:spacing w:after="0" w:line="240" w:lineRule="auto"/>
      </w:pPr>
      <w:r>
        <w:separator/>
      </w:r>
    </w:p>
  </w:footnote>
  <w:footnote w:type="continuationSeparator" w:id="0">
    <w:p w:rsidR="001C2508" w:rsidRDefault="001C2508" w:rsidP="007F305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772551619"/>
      <w:docPartObj>
        <w:docPartGallery w:val="Page Numbers (Top of Page)"/>
        <w:docPartUnique/>
      </w:docPartObj>
    </w:sdtPr>
    <w:sdtContent>
      <w:p w:rsidR="00582E2F" w:rsidRDefault="00582E2F">
        <w:pPr>
          <w:pStyle w:val="Zhlav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3</w:t>
        </w:r>
        <w:r>
          <w:fldChar w:fldCharType="end"/>
        </w:r>
      </w:p>
    </w:sdtContent>
  </w:sdt>
  <w:p w:rsidR="007F3052" w:rsidRDefault="007F3052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616A7AD4"/>
    <w:multiLevelType w:val="hybridMultilevel"/>
    <w:tmpl w:val="C33A3F72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535B9"/>
    <w:rsid w:val="001C2508"/>
    <w:rsid w:val="0045052C"/>
    <w:rsid w:val="00582E2F"/>
    <w:rsid w:val="0060302E"/>
    <w:rsid w:val="007F3052"/>
    <w:rsid w:val="00820BC3"/>
    <w:rsid w:val="00AA34E4"/>
    <w:rsid w:val="00B11A8D"/>
    <w:rsid w:val="00B66DDF"/>
    <w:rsid w:val="00BA51B7"/>
    <w:rsid w:val="00D535B9"/>
    <w:rsid w:val="00F150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8F33B07"/>
  <w15:chartTrackingRefBased/>
  <w15:docId w15:val="{E09D1E03-9306-4A8F-8984-E25651FA35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uiPriority w:val="9"/>
    <w:qFormat/>
    <w:rsid w:val="0060302E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styleId="Hypertextovodkaz">
    <w:name w:val="Hyperlink"/>
    <w:basedOn w:val="Standardnpsmoodstavce"/>
    <w:uiPriority w:val="99"/>
    <w:unhideWhenUsed/>
    <w:rsid w:val="00BA51B7"/>
    <w:rPr>
      <w:color w:val="0563C1" w:themeColor="hyperlink"/>
      <w:u w:val="single"/>
    </w:rPr>
  </w:style>
  <w:style w:type="character" w:styleId="Zdraznn">
    <w:name w:val="Emphasis"/>
    <w:basedOn w:val="Standardnpsmoodstavce"/>
    <w:uiPriority w:val="20"/>
    <w:qFormat/>
    <w:rsid w:val="00BA51B7"/>
    <w:rPr>
      <w:i/>
      <w:iCs/>
    </w:rPr>
  </w:style>
  <w:style w:type="paragraph" w:styleId="Odstavecseseznamem">
    <w:name w:val="List Paragraph"/>
    <w:basedOn w:val="Normln"/>
    <w:uiPriority w:val="34"/>
    <w:qFormat/>
    <w:rsid w:val="00B66DDF"/>
    <w:pPr>
      <w:ind w:left="720"/>
      <w:contextualSpacing/>
    </w:pPr>
  </w:style>
  <w:style w:type="paragraph" w:styleId="Normlnweb">
    <w:name w:val="Normal (Web)"/>
    <w:basedOn w:val="Normln"/>
    <w:uiPriority w:val="99"/>
    <w:semiHidden/>
    <w:unhideWhenUsed/>
    <w:rsid w:val="00B66DD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styleId="Sledovanodkaz">
    <w:name w:val="FollowedHyperlink"/>
    <w:basedOn w:val="Standardnpsmoodstavce"/>
    <w:uiPriority w:val="99"/>
    <w:semiHidden/>
    <w:unhideWhenUsed/>
    <w:rsid w:val="00B66DDF"/>
    <w:rPr>
      <w:color w:val="954F72" w:themeColor="followedHyperlink"/>
      <w:u w:val="single"/>
    </w:rPr>
  </w:style>
  <w:style w:type="character" w:customStyle="1" w:styleId="caps">
    <w:name w:val="caps"/>
    <w:basedOn w:val="Standardnpsmoodstavce"/>
    <w:rsid w:val="00820BC3"/>
  </w:style>
  <w:style w:type="character" w:styleId="Siln">
    <w:name w:val="Strong"/>
    <w:basedOn w:val="Standardnpsmoodstavce"/>
    <w:uiPriority w:val="22"/>
    <w:qFormat/>
    <w:rsid w:val="00820BC3"/>
    <w:rPr>
      <w:b/>
      <w:bCs/>
    </w:rPr>
  </w:style>
  <w:style w:type="character" w:customStyle="1" w:styleId="Nadpis1Char">
    <w:name w:val="Nadpis 1 Char"/>
    <w:basedOn w:val="Standardnpsmoodstavce"/>
    <w:link w:val="Nadpis1"/>
    <w:uiPriority w:val="9"/>
    <w:rsid w:val="0060302E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Zhlav">
    <w:name w:val="header"/>
    <w:basedOn w:val="Normln"/>
    <w:link w:val="ZhlavChar"/>
    <w:uiPriority w:val="99"/>
    <w:unhideWhenUsed/>
    <w:rsid w:val="007F305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7F3052"/>
  </w:style>
  <w:style w:type="paragraph" w:styleId="Zpat">
    <w:name w:val="footer"/>
    <w:basedOn w:val="Normln"/>
    <w:link w:val="ZpatChar"/>
    <w:uiPriority w:val="99"/>
    <w:unhideWhenUsed/>
    <w:rsid w:val="007F305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7F305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823697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://www.ujc.cas.cz/expertni-cinnost/csn016910/faq.html" TargetMode="External"/><Relationship Id="rId18" Type="http://schemas.openxmlformats.org/officeDocument/2006/relationships/image" Target="media/image4.png"/><Relationship Id="rId3" Type="http://schemas.openxmlformats.org/officeDocument/2006/relationships/settings" Target="settings.xml"/><Relationship Id="rId21" Type="http://schemas.openxmlformats.org/officeDocument/2006/relationships/header" Target="header1.xml"/><Relationship Id="rId7" Type="http://schemas.openxmlformats.org/officeDocument/2006/relationships/hyperlink" Target="http://prirucka.ujc.cas.cz/cs/?id=164" TargetMode="External"/><Relationship Id="rId12" Type="http://schemas.openxmlformats.org/officeDocument/2006/relationships/image" Target="media/image2.png"/><Relationship Id="rId17" Type="http://schemas.openxmlformats.org/officeDocument/2006/relationships/hyperlink" Target="https://informatika-vyuka.webnode.cz/_files/200000084-aad76abd0b/Typografie-Rybi%C4%8Dka.pdf" TargetMode="External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3.png"/><Relationship Id="rId20" Type="http://schemas.openxmlformats.org/officeDocument/2006/relationships/image" Target="media/image5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://www.unmz.cz/urad/smluvni-prodejci-csn" TargetMode="External"/><Relationship Id="rId24" Type="http://schemas.openxmlformats.org/officeDocument/2006/relationships/glossaryDocument" Target="glossary/document.xml"/><Relationship Id="rId5" Type="http://schemas.openxmlformats.org/officeDocument/2006/relationships/footnotes" Target="footnotes.xml"/><Relationship Id="rId15" Type="http://schemas.openxmlformats.org/officeDocument/2006/relationships/hyperlink" Target="http://www.unmz.cz/urad/smluvni-prodejci-csn" TargetMode="External"/><Relationship Id="rId23" Type="http://schemas.openxmlformats.org/officeDocument/2006/relationships/fontTable" Target="fontTable.xml"/><Relationship Id="rId10" Type="http://schemas.openxmlformats.org/officeDocument/2006/relationships/hyperlink" Target="http://www.unmz.cz/urad/csn-online" TargetMode="External"/><Relationship Id="rId19" Type="http://schemas.openxmlformats.org/officeDocument/2006/relationships/hyperlink" Target="http://www.typo.cz/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://www.ujc.cas.cz/expertni-cinnost/csn016910/index.html" TargetMode="External"/><Relationship Id="rId14" Type="http://schemas.openxmlformats.org/officeDocument/2006/relationships/hyperlink" Target="http://www.unmz.cz/urad/csn-online" TargetMode="External"/><Relationship Id="rId22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/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  <w:font w:name="Open Sans">
    <w:panose1 w:val="020B0606030504020204"/>
    <w:charset w:val="00"/>
    <w:family w:val="roman"/>
    <w:notTrueType/>
    <w:pitch w:val="default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5479A"/>
    <w:rsid w:val="0045479A"/>
    <w:rsid w:val="004B60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cs-CZ" w:eastAsia="cs-CZ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8BE0D20BC1E74811B2A10D3DAA9507C2">
    <w:name w:val="8BE0D20BC1E74811B2A10D3DAA9507C2"/>
    <w:rsid w:val="0045479A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521</Words>
  <Characters>3078</Characters>
  <Application>Microsoft Office Word</Application>
  <DocSecurity>0</DocSecurity>
  <Lines>25</Lines>
  <Paragraphs>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bresticova</dc:creator>
  <cp:keywords/>
  <dc:description/>
  <cp:lastModifiedBy>bresticova</cp:lastModifiedBy>
  <cp:revision>3</cp:revision>
  <dcterms:created xsi:type="dcterms:W3CDTF">2018-09-30T18:13:00Z</dcterms:created>
  <dcterms:modified xsi:type="dcterms:W3CDTF">2020-04-25T23:40:00Z</dcterms:modified>
</cp:coreProperties>
</file>